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1E69">
      <w:pPr>
        <w:spacing w:line="600" w:lineRule="exac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6" w:name="_GoBack"/>
      <w:bookmarkEnd w:id="6"/>
      <w:bookmarkStart w:id="0" w:name="OLE_LINK254"/>
      <w:bookmarkStart w:id="1" w:name="OLE_LINK255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D049914">
      <w:pPr>
        <w:spacing w:line="700" w:lineRule="exact"/>
        <w:jc w:val="center"/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  <w:t>各县（市、区）企业参训人数安排</w:t>
      </w:r>
    </w:p>
    <w:p w14:paraId="5FC60994">
      <w:pPr>
        <w:spacing w:line="700" w:lineRule="exact"/>
        <w:jc w:val="center"/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916"/>
        <w:gridCol w:w="3117"/>
      </w:tblGrid>
      <w:tr w14:paraId="065D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7F82B563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3916" w:type="dxa"/>
            <w:vAlign w:val="center"/>
          </w:tcPr>
          <w:p w14:paraId="2970F1CD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  <w:t>县（市、区）辖区</w:t>
            </w:r>
          </w:p>
        </w:tc>
        <w:tc>
          <w:tcPr>
            <w:tcW w:w="3117" w:type="dxa"/>
            <w:vAlign w:val="center"/>
          </w:tcPr>
          <w:p w14:paraId="213AFC12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1"/>
                <w:sz w:val="30"/>
                <w:szCs w:val="30"/>
                <w:lang w:eastAsia="zh-CN"/>
              </w:rPr>
              <w:t>要求参训人数</w:t>
            </w:r>
          </w:p>
        </w:tc>
      </w:tr>
      <w:tr w14:paraId="17C8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4C9DBD3D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16" w:type="dxa"/>
            <w:vAlign w:val="center"/>
          </w:tcPr>
          <w:p w14:paraId="5D0B41A8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鲤城区</w:t>
            </w:r>
          </w:p>
        </w:tc>
        <w:tc>
          <w:tcPr>
            <w:tcW w:w="3117" w:type="dxa"/>
            <w:vAlign w:val="center"/>
          </w:tcPr>
          <w:p w14:paraId="79404220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13人</w:t>
            </w:r>
          </w:p>
        </w:tc>
      </w:tr>
      <w:tr w14:paraId="4C81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7F1E78A7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916" w:type="dxa"/>
            <w:vAlign w:val="center"/>
          </w:tcPr>
          <w:p w14:paraId="2AF3C834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泉州开发区</w:t>
            </w:r>
          </w:p>
        </w:tc>
        <w:tc>
          <w:tcPr>
            <w:tcW w:w="3117" w:type="dxa"/>
            <w:vAlign w:val="center"/>
          </w:tcPr>
          <w:p w14:paraId="702D2BFC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17人</w:t>
            </w:r>
          </w:p>
        </w:tc>
      </w:tr>
      <w:tr w14:paraId="30B7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155ABD2B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916" w:type="dxa"/>
            <w:vAlign w:val="center"/>
          </w:tcPr>
          <w:p w14:paraId="01932DC1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洛江区</w:t>
            </w:r>
          </w:p>
        </w:tc>
        <w:tc>
          <w:tcPr>
            <w:tcW w:w="3117" w:type="dxa"/>
            <w:vAlign w:val="center"/>
          </w:tcPr>
          <w:p w14:paraId="75713CFA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15人</w:t>
            </w:r>
          </w:p>
        </w:tc>
      </w:tr>
      <w:tr w14:paraId="1D59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0213A2DA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916" w:type="dxa"/>
            <w:vAlign w:val="center"/>
          </w:tcPr>
          <w:p w14:paraId="2B3781B7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丰泽区</w:t>
            </w:r>
          </w:p>
        </w:tc>
        <w:tc>
          <w:tcPr>
            <w:tcW w:w="3117" w:type="dxa"/>
            <w:vAlign w:val="center"/>
          </w:tcPr>
          <w:p w14:paraId="6B555556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15人</w:t>
            </w:r>
          </w:p>
        </w:tc>
      </w:tr>
      <w:tr w14:paraId="3733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39F9FC76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916" w:type="dxa"/>
            <w:vAlign w:val="center"/>
          </w:tcPr>
          <w:p w14:paraId="227A4E21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惠安县</w:t>
            </w:r>
          </w:p>
        </w:tc>
        <w:tc>
          <w:tcPr>
            <w:tcW w:w="3117" w:type="dxa"/>
            <w:vAlign w:val="center"/>
          </w:tcPr>
          <w:p w14:paraId="1D4E3939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17人</w:t>
            </w:r>
          </w:p>
        </w:tc>
      </w:tr>
      <w:tr w14:paraId="55C3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21F2DBF1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916" w:type="dxa"/>
            <w:vAlign w:val="center"/>
          </w:tcPr>
          <w:p w14:paraId="6045A9A0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泉港区</w:t>
            </w:r>
          </w:p>
        </w:tc>
        <w:tc>
          <w:tcPr>
            <w:tcW w:w="3117" w:type="dxa"/>
            <w:vAlign w:val="center"/>
          </w:tcPr>
          <w:p w14:paraId="403FC1C5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13人</w:t>
            </w:r>
          </w:p>
        </w:tc>
      </w:tr>
      <w:tr w14:paraId="468A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66E51C01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916" w:type="dxa"/>
            <w:vAlign w:val="center"/>
          </w:tcPr>
          <w:p w14:paraId="09990537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晋江市</w:t>
            </w:r>
          </w:p>
        </w:tc>
        <w:tc>
          <w:tcPr>
            <w:tcW w:w="3117" w:type="dxa"/>
            <w:vAlign w:val="center"/>
          </w:tcPr>
          <w:p w14:paraId="47CCA7DD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 w14:paraId="3578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758AB053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916" w:type="dxa"/>
            <w:vAlign w:val="center"/>
          </w:tcPr>
          <w:p w14:paraId="663593B1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南安市</w:t>
            </w:r>
          </w:p>
        </w:tc>
        <w:tc>
          <w:tcPr>
            <w:tcW w:w="3117" w:type="dxa"/>
            <w:vAlign w:val="center"/>
          </w:tcPr>
          <w:p w14:paraId="2D74FD76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 w14:paraId="7CD4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6D0CFF08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916" w:type="dxa"/>
            <w:vAlign w:val="center"/>
          </w:tcPr>
          <w:p w14:paraId="44F377AA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台商投资区</w:t>
            </w:r>
          </w:p>
        </w:tc>
        <w:tc>
          <w:tcPr>
            <w:tcW w:w="3117" w:type="dxa"/>
            <w:vAlign w:val="center"/>
          </w:tcPr>
          <w:p w14:paraId="6B170514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 w14:paraId="346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2A36EC5D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916" w:type="dxa"/>
            <w:vAlign w:val="center"/>
          </w:tcPr>
          <w:p w14:paraId="69099B56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13"/>
                <w:sz w:val="28"/>
                <w:szCs w:val="28"/>
                <w:lang w:eastAsia="zh-CN"/>
              </w:rPr>
              <w:t>石狮市</w:t>
            </w:r>
          </w:p>
        </w:tc>
        <w:tc>
          <w:tcPr>
            <w:tcW w:w="3117" w:type="dxa"/>
            <w:vAlign w:val="center"/>
          </w:tcPr>
          <w:p w14:paraId="37BBEAE5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 w14:paraId="4090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0E63B971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3916" w:type="dxa"/>
            <w:vAlign w:val="center"/>
          </w:tcPr>
          <w:p w14:paraId="0DEFAE2A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安溪县</w:t>
            </w:r>
          </w:p>
        </w:tc>
        <w:tc>
          <w:tcPr>
            <w:tcW w:w="3117" w:type="dxa"/>
            <w:vAlign w:val="center"/>
          </w:tcPr>
          <w:p w14:paraId="096F6836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 w14:paraId="3B41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1BF9F348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3916" w:type="dxa"/>
            <w:vAlign w:val="center"/>
          </w:tcPr>
          <w:p w14:paraId="2FE39834"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永春县</w:t>
            </w:r>
          </w:p>
        </w:tc>
        <w:tc>
          <w:tcPr>
            <w:tcW w:w="3117" w:type="dxa"/>
            <w:vAlign w:val="center"/>
          </w:tcPr>
          <w:p w14:paraId="7F45330F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  <w:tr w14:paraId="1EE0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Align w:val="center"/>
          </w:tcPr>
          <w:p w14:paraId="6A8563D5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3916" w:type="dxa"/>
            <w:vAlign w:val="center"/>
          </w:tcPr>
          <w:p w14:paraId="55E1D736">
            <w:pPr>
              <w:widowControl/>
              <w:numPr>
                <w:ilvl w:val="0"/>
                <w:numId w:val="0"/>
              </w:numPr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outlineLvl w:val="2"/>
              <w:rPr>
                <w:rFonts w:hint="eastAsia" w:ascii="宋体" w:hAnsi="宋体" w:eastAsia="宋体" w:cs="宋体"/>
                <w:b/>
                <w:bCs/>
                <w:color w:val="000000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5"/>
                <w:sz w:val="28"/>
                <w:szCs w:val="28"/>
                <w:lang w:val="en-US" w:eastAsia="zh-CN"/>
              </w:rPr>
              <w:t>德化县</w:t>
            </w:r>
          </w:p>
        </w:tc>
        <w:tc>
          <w:tcPr>
            <w:tcW w:w="3117" w:type="dxa"/>
            <w:vAlign w:val="center"/>
          </w:tcPr>
          <w:p w14:paraId="77642731">
            <w:pPr>
              <w:widowControl w:val="0"/>
              <w:wordWrap/>
              <w:autoSpaceDE w:val="0"/>
              <w:autoSpaceDN w:val="0"/>
              <w:adjustRightInd w:val="0"/>
              <w:snapToGrid w:val="0"/>
              <w:spacing w:before="0" w:after="0" w:line="6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1"/>
                <w:sz w:val="28"/>
                <w:szCs w:val="28"/>
                <w:lang w:val="en-US" w:eastAsia="zh-CN"/>
              </w:rPr>
              <w:t>30人</w:t>
            </w:r>
          </w:p>
        </w:tc>
      </w:tr>
    </w:tbl>
    <w:p w14:paraId="4FE98F60">
      <w:pPr>
        <w:spacing w:line="700" w:lineRule="exact"/>
        <w:jc w:val="center"/>
        <w:rPr>
          <w:rFonts w:hint="eastAsia" w:ascii="宋体" w:hAnsi="宋体" w:eastAsia="宋体" w:cs="宋体"/>
          <w:b/>
          <w:bCs/>
          <w:color w:val="000000"/>
          <w:kern w:val="21"/>
          <w:sz w:val="36"/>
          <w:szCs w:val="36"/>
          <w:lang w:eastAsia="zh-CN"/>
        </w:rPr>
      </w:pPr>
    </w:p>
    <w:p w14:paraId="54CE9123"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3D954208"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53AE413C">
      <w:pPr>
        <w:spacing w:line="7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784BC5B"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2D96DDF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参训企业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回执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bookmarkEnd w:id="0"/>
    <w:bookmarkEnd w:id="1"/>
    <w:p w14:paraId="1A9C9D19">
      <w:pPr>
        <w:spacing w:line="700" w:lineRule="exact"/>
        <w:jc w:val="center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u w:val="none"/>
          <w:lang w:val="en-US" w:eastAsia="zh-CN"/>
        </w:rPr>
        <w:t xml:space="preserve">（ 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县（市、区）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黑体" w:eastAsia="黑体" w:cs="黑体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0"/>
          <w:szCs w:val="30"/>
          <w:u w:val="none"/>
          <w:lang w:eastAsia="zh-CN"/>
        </w:rPr>
        <w:t>街道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乡镇）</w:t>
      </w:r>
    </w:p>
    <w:tbl>
      <w:tblPr>
        <w:tblStyle w:val="5"/>
        <w:tblpPr w:leftFromText="180" w:rightFromText="180" w:vertAnchor="text" w:horzAnchor="page" w:tblpX="1222" w:tblpY="184"/>
        <w:tblOverlap w:val="never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850"/>
        <w:gridCol w:w="850"/>
        <w:gridCol w:w="1300"/>
        <w:gridCol w:w="950"/>
        <w:gridCol w:w="1702"/>
      </w:tblGrid>
      <w:tr w14:paraId="4F4F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5" w:type="dxa"/>
            <w:vAlign w:val="center"/>
          </w:tcPr>
          <w:p w14:paraId="64DA87E6"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bookmarkStart w:id="2" w:name="OLE_LINK253"/>
            <w:bookmarkStart w:id="3" w:name="OLE_LINK257"/>
            <w:bookmarkStart w:id="4" w:name="OLE_LINK256"/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50" w:type="dxa"/>
            <w:vAlign w:val="center"/>
          </w:tcPr>
          <w:p w14:paraId="5E407D51"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50" w:type="dxa"/>
            <w:vAlign w:val="center"/>
          </w:tcPr>
          <w:p w14:paraId="7D4D0D49"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bookmarkStart w:id="5" w:name="OLE_LINK260"/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所在乡镇</w:t>
            </w:r>
          </w:p>
        </w:tc>
        <w:tc>
          <w:tcPr>
            <w:tcW w:w="1300" w:type="dxa"/>
            <w:vAlign w:val="center"/>
          </w:tcPr>
          <w:p w14:paraId="57908A46"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  <w:bookmarkEnd w:id="5"/>
          </w:p>
        </w:tc>
        <w:tc>
          <w:tcPr>
            <w:tcW w:w="950" w:type="dxa"/>
            <w:vAlign w:val="center"/>
          </w:tcPr>
          <w:p w14:paraId="6B07DDCB"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702" w:type="dxa"/>
            <w:vAlign w:val="center"/>
          </w:tcPr>
          <w:p w14:paraId="2FE3D733">
            <w:pPr>
              <w:widowControl w:val="0"/>
              <w:wordWrap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联系电话</w:t>
            </w:r>
          </w:p>
        </w:tc>
      </w:tr>
      <w:tr w14:paraId="1363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15" w:type="dxa"/>
            <w:vAlign w:val="top"/>
          </w:tcPr>
          <w:p w14:paraId="2DF305E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0" w:type="dxa"/>
            <w:vAlign w:val="top"/>
          </w:tcPr>
          <w:p w14:paraId="60E14A0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65ED7B1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676D6A5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686AA65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31B0A4B3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4B2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198AE23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0" w:type="dxa"/>
            <w:vAlign w:val="top"/>
          </w:tcPr>
          <w:p w14:paraId="233AFAD3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6EC085F5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7D453483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DBF388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07FDD92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687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56E5E24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0" w:type="dxa"/>
            <w:vAlign w:val="top"/>
          </w:tcPr>
          <w:p w14:paraId="0B43087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3E73A61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3DD4022A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1618C91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5ECF648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951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4B43A9D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0" w:type="dxa"/>
            <w:vAlign w:val="top"/>
          </w:tcPr>
          <w:p w14:paraId="17D4FE8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68CEA94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0C4764F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55AC91CA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3FC79AF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09D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3EAB0844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0" w:type="dxa"/>
            <w:vAlign w:val="top"/>
          </w:tcPr>
          <w:p w14:paraId="3F80B33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5CAD27D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45AFAE6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2AB1B0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2EE28E5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4D8D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3545AA9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0" w:type="dxa"/>
            <w:vAlign w:val="top"/>
          </w:tcPr>
          <w:p w14:paraId="3372B6A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0A44CBA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4B536B3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5616AE54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2827ACA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498E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2BE80B4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0" w:type="dxa"/>
            <w:vAlign w:val="top"/>
          </w:tcPr>
          <w:p w14:paraId="1848E8D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10576F73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5AF87DC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633FA9B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6EEA44B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220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480A865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0" w:type="dxa"/>
            <w:vAlign w:val="top"/>
          </w:tcPr>
          <w:p w14:paraId="178FF95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3DEA6B5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4310EC1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41FA1D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55DE7A0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40AC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4E2BA844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0" w:type="dxa"/>
            <w:vAlign w:val="top"/>
          </w:tcPr>
          <w:p w14:paraId="11C14BB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14DF8C53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5976F9C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5FA267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401A94B3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4A66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4768E22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0" w:type="dxa"/>
            <w:vAlign w:val="top"/>
          </w:tcPr>
          <w:p w14:paraId="489E217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2755492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759E2CF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4D94FD8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50B8D96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61B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3C721F5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0" w:type="dxa"/>
            <w:vAlign w:val="top"/>
          </w:tcPr>
          <w:p w14:paraId="386C629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77BA456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20E8037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0CD706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1E024594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4AC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7E298AD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0" w:type="dxa"/>
            <w:vAlign w:val="top"/>
          </w:tcPr>
          <w:p w14:paraId="5D33701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17D6976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5EF49C1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B9B69E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1099688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9F6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5ECF4BD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0" w:type="dxa"/>
            <w:vAlign w:val="top"/>
          </w:tcPr>
          <w:p w14:paraId="3AEBAE24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18E1334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1F6B59B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01E1B4E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7B9B8B5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54C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6843BC3A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0" w:type="dxa"/>
            <w:vAlign w:val="top"/>
          </w:tcPr>
          <w:p w14:paraId="773D549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479F5F0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69FD0C0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21F7DCF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4F75A8FA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FD1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60AD4A4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0" w:type="dxa"/>
            <w:vAlign w:val="top"/>
          </w:tcPr>
          <w:p w14:paraId="51B1C96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5C80891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2CF90E45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5F79E11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298803D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A01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5FBEAA3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850" w:type="dxa"/>
            <w:vAlign w:val="top"/>
          </w:tcPr>
          <w:p w14:paraId="5DA51ED5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0080275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5215CDEF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4543260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59BB17E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E63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11A6913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850" w:type="dxa"/>
            <w:vAlign w:val="top"/>
          </w:tcPr>
          <w:p w14:paraId="20AE515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550ADC8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337C6C0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7890029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4FC260C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615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06EF0D76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850" w:type="dxa"/>
            <w:vAlign w:val="top"/>
          </w:tcPr>
          <w:p w14:paraId="07C980E4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7FA0FDA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032A4C7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3008DFD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1FFD09E7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65D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top"/>
          </w:tcPr>
          <w:p w14:paraId="55734FAA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850" w:type="dxa"/>
            <w:vAlign w:val="top"/>
          </w:tcPr>
          <w:p w14:paraId="3EE5460D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 w14:paraId="04D1651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top"/>
          </w:tcPr>
          <w:p w14:paraId="5A43E575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Align w:val="top"/>
          </w:tcPr>
          <w:p w14:paraId="33D7E8E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Align w:val="top"/>
          </w:tcPr>
          <w:p w14:paraId="1553036A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bookmarkEnd w:id="2"/>
      <w:bookmarkEnd w:id="3"/>
      <w:bookmarkEnd w:id="4"/>
    </w:tbl>
    <w:p w14:paraId="2FE1560A"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28"/>
          <w:szCs w:val="28"/>
          <w:lang w:eastAsia="zh-CN"/>
        </w:rPr>
        <w:t>回执</w:t>
      </w:r>
      <w:r>
        <w:rPr>
          <w:rFonts w:hint="eastAsia" w:ascii="仿宋_GB2312" w:hAnsi="仿宋_GB2312" w:eastAsia="仿宋_GB2312" w:cs="仿宋_GB2312"/>
          <w:color w:val="000000"/>
          <w:kern w:val="21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597708253</w:t>
      </w:r>
      <w:r>
        <w:rPr>
          <w:rFonts w:hint="eastAsia" w:ascii="宋体" w:hAnsi="宋体" w:eastAsia="宋体" w:cs="宋体"/>
          <w:color w:val="auto"/>
          <w:spacing w:val="15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qq.com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联系人：庄老师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13506062383</w:t>
      </w:r>
    </w:p>
    <w:p w14:paraId="0D30F454">
      <w:pPr>
        <w:rPr>
          <w:rFonts w:hint="eastAsia"/>
        </w:rPr>
      </w:pPr>
    </w:p>
    <w:sectPr>
      <w:footerReference r:id="rId5" w:type="default"/>
      <w:pgSz w:w="11910" w:h="16840"/>
      <w:pgMar w:top="2098" w:right="1417" w:bottom="1089" w:left="1587" w:header="567" w:footer="1134" w:gutter="0"/>
      <w:pgNumType w:fmt="numberInDash"/>
      <w:cols w:space="720" w:num="1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2DFC3">
    <w:pPr>
      <w:pStyle w:val="3"/>
    </w:pPr>
    <w:r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ECC6E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5ECC6E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C4959"/>
    <w:rsid w:val="CF9C73EE"/>
    <w:rsid w:val="D1B44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1079</Words>
  <Characters>1218</Characters>
  <Lines>0</Lines>
  <Paragraphs>29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2025-05-16T19:18:00Z</dcterms:created>
  <dc:creator>LENOVO</dc:creator>
  <cp:lastModifiedBy>user</cp:lastModifiedBy>
  <cp:lastPrinted>2025-12-17T18:21:00Z</cp:lastPrinted>
  <dcterms:modified xsi:type="dcterms:W3CDTF">2025-12-17T16:20:07Z</dcterms:modified>
  <dc:title>泉州市科学技术局关于举办2025-2026年企业研发管理提升主题沙龙活动的通知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2025-05-06T11:18:00Z</vt:filetime>
  </property>
  <property fmtid="{D5CDD505-2E9C-101B-9397-08002B2CF9AE}" pid="4" name="UsrData">
    <vt:lpwstr>68197f6c1ddca0001f9be186wl</vt:lpwstr>
  </property>
  <property fmtid="{D5CDD505-2E9C-101B-9397-08002B2CF9AE}" pid="5" name="KSOProductBuildVer">
    <vt:lpwstr>2052-12.8.2.1114</vt:lpwstr>
  </property>
  <property fmtid="{D5CDD505-2E9C-101B-9397-08002B2CF9AE}" pid="6" name="ICV">
    <vt:lpwstr>20EDC4E8DF920323A56742695AD66677_43</vt:lpwstr>
  </property>
  <property fmtid="{D5CDD505-2E9C-101B-9397-08002B2CF9AE}" pid="7" name="KSOTemplateDocerSaveRecord">
    <vt:lpwstr>eyJoZGlkIjoiYmRlZTVlYzAyODYzNTNkMDIwYTk3ZjkyNjU4M2E3ZTYiLCJ1c2VySWQiOiIyNDMxMTg1NDcifQ==</vt:lpwstr>
  </property>
</Properties>
</file>